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5ADB" w14:textId="48BD53DC" w:rsidR="004D54D4" w:rsidRPr="006C4E6D" w:rsidRDefault="004D54D4" w:rsidP="004D54D4">
      <w:pPr>
        <w:bidi/>
        <w:spacing w:line="276" w:lineRule="auto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</w:pPr>
      <w:bookmarkStart w:id="0" w:name="_GoBack"/>
      <w:bookmarkEnd w:id="0"/>
      <w:r w:rsidRPr="006C4E6D">
        <w:rPr>
          <w:rFonts w:ascii="Sakkal Majalla" w:hAnsi="Sakkal Majalla" w:cs="Sakkal Majalla" w:hint="cs"/>
          <w:color w:val="000000"/>
          <w:sz w:val="32"/>
          <w:szCs w:val="32"/>
          <w:rtl/>
          <w:lang w:bidi="ar-QA"/>
        </w:rPr>
        <w:t xml:space="preserve">المجلة الدولية للقانون </w:t>
      </w:r>
    </w:p>
    <w:p w14:paraId="2E68E0AB" w14:textId="2708EE22" w:rsidR="009963EA" w:rsidRPr="006C4E6D" w:rsidRDefault="00902626" w:rsidP="004D54D4">
      <w:pPr>
        <w:bidi/>
        <w:spacing w:after="120" w:line="276" w:lineRule="auto"/>
        <w:jc w:val="center"/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</w:pPr>
      <w:r w:rsidRPr="006C4E6D">
        <w:rPr>
          <w:rFonts w:ascii="Sakkal Majalla" w:hAnsi="Sakkal Majalla" w:cs="Sakkal Majalla" w:hint="eastAsia"/>
          <w:color w:val="000000"/>
          <w:sz w:val="32"/>
          <w:szCs w:val="32"/>
          <w:rtl/>
          <w:lang w:bidi="ar-QA"/>
        </w:rPr>
        <w:t>نموذج</w:t>
      </w:r>
      <w:r w:rsidRPr="006C4E6D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 xml:space="preserve"> </w:t>
      </w:r>
      <w:r w:rsidR="00305A70" w:rsidRPr="006C4E6D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>تعهد</w:t>
      </w:r>
      <w:r w:rsidR="003376A4" w:rsidRPr="006C4E6D">
        <w:rPr>
          <w:rFonts w:ascii="Sakkal Majalla" w:hAnsi="Sakkal Majalla" w:cs="Sakkal Majalla"/>
          <w:color w:val="000000"/>
          <w:sz w:val="32"/>
          <w:szCs w:val="32"/>
          <w:rtl/>
          <w:lang w:bidi="ar-QA"/>
        </w:rPr>
        <w:t xml:space="preserve"> </w:t>
      </w:r>
      <w:r w:rsidR="00857809" w:rsidRPr="006C4E6D">
        <w:rPr>
          <w:rFonts w:ascii="Sakkal Majalla" w:hAnsi="Sakkal Majalla" w:cs="Sakkal Majalla" w:hint="cs"/>
          <w:color w:val="000000"/>
          <w:sz w:val="32"/>
          <w:szCs w:val="32"/>
          <w:rtl/>
          <w:lang w:bidi="ar-QA"/>
        </w:rPr>
        <w:t xml:space="preserve">وإقرار </w:t>
      </w:r>
      <w:r w:rsidR="003376A4" w:rsidRPr="006C4E6D">
        <w:rPr>
          <w:rFonts w:ascii="Sakkal Majalla" w:hAnsi="Sakkal Majalla" w:cs="Sakkal Majalla" w:hint="eastAsia"/>
          <w:color w:val="000000"/>
          <w:sz w:val="32"/>
          <w:szCs w:val="32"/>
          <w:rtl/>
          <w:lang w:bidi="ar-QA"/>
        </w:rPr>
        <w:t>مؤلف</w:t>
      </w:r>
    </w:p>
    <w:tbl>
      <w:tblPr>
        <w:tblStyle w:val="TableGrid"/>
        <w:bidiVisual/>
        <w:tblW w:w="9977" w:type="dxa"/>
        <w:tblInd w:w="-473" w:type="dxa"/>
        <w:tblLook w:val="04A0" w:firstRow="1" w:lastRow="0" w:firstColumn="1" w:lastColumn="0" w:noHBand="0" w:noVBand="1"/>
      </w:tblPr>
      <w:tblGrid>
        <w:gridCol w:w="3867"/>
        <w:gridCol w:w="6110"/>
      </w:tblGrid>
      <w:tr w:rsidR="00614F9B" w:rsidRPr="006C4E6D" w14:paraId="2B36E1D7" w14:textId="77777777" w:rsidTr="0071717A">
        <w:trPr>
          <w:trHeight w:val="314"/>
        </w:trPr>
        <w:tc>
          <w:tcPr>
            <w:tcW w:w="3867" w:type="dxa"/>
          </w:tcPr>
          <w:p w14:paraId="588F5945" w14:textId="1FA39955" w:rsidR="00614F9B" w:rsidRPr="006C4E6D" w:rsidRDefault="00F125F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عنوان ا</w:t>
            </w:r>
            <w:r w:rsidRPr="006C4E6D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QA"/>
              </w:rPr>
              <w:t>لمقالة</w:t>
            </w:r>
            <w:r w:rsidR="00D9716B"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 البحثية</w:t>
            </w:r>
            <w:r w:rsidR="00614F9B"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 </w:t>
            </w:r>
          </w:p>
        </w:tc>
        <w:tc>
          <w:tcPr>
            <w:tcW w:w="6110" w:type="dxa"/>
          </w:tcPr>
          <w:p w14:paraId="0E609B6A" w14:textId="48D38557" w:rsidR="00614F9B" w:rsidRPr="006C4E6D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.........</w:t>
            </w:r>
          </w:p>
        </w:tc>
      </w:tr>
      <w:tr w:rsidR="00614F9B" w:rsidRPr="006C4E6D" w14:paraId="12536C15" w14:textId="77777777" w:rsidTr="0071717A">
        <w:tc>
          <w:tcPr>
            <w:tcW w:w="3867" w:type="dxa"/>
          </w:tcPr>
          <w:p w14:paraId="7382AEA6" w14:textId="7A74C8C1" w:rsidR="00614F9B" w:rsidRPr="006C4E6D" w:rsidRDefault="007D1EE3" w:rsidP="00994B7E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اسم المؤلف </w:t>
            </w:r>
            <w:r w:rsidR="004D54D4" w:rsidRPr="006C4E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المراسل</w:t>
            </w:r>
          </w:p>
        </w:tc>
        <w:tc>
          <w:tcPr>
            <w:tcW w:w="6110" w:type="dxa"/>
          </w:tcPr>
          <w:p w14:paraId="77730353" w14:textId="7534DEE9" w:rsidR="00614F9B" w:rsidRPr="006C4E6D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.........</w:t>
            </w:r>
          </w:p>
        </w:tc>
      </w:tr>
      <w:tr w:rsidR="00D9716B" w:rsidRPr="006C4E6D" w14:paraId="4C90FBC7" w14:textId="77777777" w:rsidTr="0071717A">
        <w:tc>
          <w:tcPr>
            <w:tcW w:w="3867" w:type="dxa"/>
          </w:tcPr>
          <w:p w14:paraId="5097DBD0" w14:textId="4C11A501" w:rsidR="00D9716B" w:rsidRPr="006C4E6D" w:rsidRDefault="0051264F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>الصفة ال</w:t>
            </w:r>
            <w:r w:rsidRPr="006C4E6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QA"/>
              </w:rPr>
              <w:t>مستوى الوظيفي/الأكاديمي،</w:t>
            </w:r>
            <w:r w:rsidR="00D9716B"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 والجهة التي ينتسب </w:t>
            </w:r>
            <w:r w:rsidR="00E73D0A" w:rsidRPr="006C4E6D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  <w:lang w:bidi="ar-QA"/>
              </w:rPr>
              <w:t>إ</w:t>
            </w:r>
            <w:r w:rsidR="00D9716B"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ليها </w:t>
            </w:r>
          </w:p>
        </w:tc>
        <w:tc>
          <w:tcPr>
            <w:tcW w:w="6110" w:type="dxa"/>
          </w:tcPr>
          <w:p w14:paraId="6CD899CB" w14:textId="28B65057" w:rsidR="00D9716B" w:rsidRPr="006C4E6D" w:rsidRDefault="002527A0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.........</w:t>
            </w:r>
          </w:p>
        </w:tc>
      </w:tr>
      <w:tr w:rsidR="00614F9B" w:rsidRPr="006C4E6D" w14:paraId="71213AD0" w14:textId="77777777" w:rsidTr="0071717A">
        <w:tc>
          <w:tcPr>
            <w:tcW w:w="3867" w:type="dxa"/>
            <w:vMerge w:val="restart"/>
          </w:tcPr>
          <w:p w14:paraId="697582E0" w14:textId="610F0FC5" w:rsidR="00614F9B" w:rsidRPr="006C4E6D" w:rsidRDefault="00764C2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  <w:t xml:space="preserve">بيانات الاتصال </w:t>
            </w:r>
          </w:p>
        </w:tc>
        <w:tc>
          <w:tcPr>
            <w:tcW w:w="6110" w:type="dxa"/>
          </w:tcPr>
          <w:p w14:paraId="5C2ACDAD" w14:textId="45F0AE0C" w:rsidR="00614F9B" w:rsidRPr="006C4E6D" w:rsidRDefault="005B7FD2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البريد ال</w:t>
            </w:r>
            <w:r w:rsidR="00E73D0A"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إ</w:t>
            </w: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لكتروني</w:t>
            </w:r>
            <w:r w:rsidR="00D9716B"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: </w:t>
            </w:r>
          </w:p>
        </w:tc>
      </w:tr>
      <w:tr w:rsidR="00614F9B" w:rsidRPr="006C4E6D" w14:paraId="6D477CBA" w14:textId="77777777" w:rsidTr="0071717A">
        <w:tc>
          <w:tcPr>
            <w:tcW w:w="3867" w:type="dxa"/>
            <w:vMerge/>
          </w:tcPr>
          <w:p w14:paraId="22DA3D05" w14:textId="77777777" w:rsidR="00614F9B" w:rsidRPr="006C4E6D" w:rsidRDefault="00614F9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6110" w:type="dxa"/>
          </w:tcPr>
          <w:p w14:paraId="29639B3F" w14:textId="5F01DB28" w:rsidR="00614F9B" w:rsidRPr="006C4E6D" w:rsidRDefault="00764C2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IQ"/>
              </w:rPr>
            </w:pPr>
            <w:r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رقم</w:t>
            </w: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 </w:t>
            </w:r>
            <w:r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الجوال</w:t>
            </w:r>
            <w:r w:rsidR="00614F9B"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>:</w:t>
            </w:r>
            <w:r w:rsidR="00614F9B" w:rsidRPr="006C4E6D">
              <w:rPr>
                <w:rFonts w:ascii="Sakkal Majalla" w:hAnsi="Sakkal Majalla" w:cs="Sakkal Majalla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14F9B" w:rsidRPr="006C4E6D" w14:paraId="58A02DA2" w14:textId="77777777" w:rsidTr="0071717A">
        <w:tc>
          <w:tcPr>
            <w:tcW w:w="3867" w:type="dxa"/>
            <w:vMerge/>
          </w:tcPr>
          <w:p w14:paraId="6A88D84A" w14:textId="77777777" w:rsidR="00614F9B" w:rsidRPr="006C4E6D" w:rsidRDefault="00614F9B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QA"/>
              </w:rPr>
            </w:pPr>
          </w:p>
        </w:tc>
        <w:tc>
          <w:tcPr>
            <w:tcW w:w="6110" w:type="dxa"/>
          </w:tcPr>
          <w:p w14:paraId="1EDE7E4E" w14:textId="5434F028" w:rsidR="00614F9B" w:rsidRPr="006C4E6D" w:rsidRDefault="003139D2" w:rsidP="00174388">
            <w:pPr>
              <w:pStyle w:val="NormalWeb"/>
              <w:bidi/>
              <w:spacing w:before="0" w:beforeAutospacing="0" w:after="0" w:afterAutospacing="0"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</w:pPr>
            <w:r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عنوان</w:t>
            </w: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 </w:t>
            </w:r>
            <w:r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الإقامة</w:t>
            </w:r>
            <w:r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 </w:t>
            </w:r>
            <w:r w:rsidRPr="006C4E6D">
              <w:rPr>
                <w:rFonts w:ascii="Sakkal Majalla" w:hAnsi="Sakkal Majalla" w:cs="Sakkal Majalla" w:hint="eastAsia"/>
                <w:sz w:val="28"/>
                <w:szCs w:val="28"/>
                <w:rtl/>
                <w:lang w:bidi="ar-QA"/>
              </w:rPr>
              <w:t>الحالية</w:t>
            </w:r>
            <w:r w:rsidR="00614F9B" w:rsidRPr="006C4E6D">
              <w:rPr>
                <w:rFonts w:ascii="Sakkal Majalla" w:hAnsi="Sakkal Majalla" w:cs="Sakkal Majalla"/>
                <w:sz w:val="28"/>
                <w:szCs w:val="28"/>
                <w:rtl/>
                <w:lang w:bidi="ar-QA"/>
              </w:rPr>
              <w:t xml:space="preserve">: </w:t>
            </w:r>
          </w:p>
        </w:tc>
      </w:tr>
    </w:tbl>
    <w:p w14:paraId="1347A248" w14:textId="3A9ED085" w:rsidR="000421FF" w:rsidRPr="006C4E6D" w:rsidRDefault="00902626" w:rsidP="001D7C10">
      <w:pPr>
        <w:bidi/>
        <w:spacing w:before="240" w:after="120" w:line="276" w:lineRule="auto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قر</w:t>
      </w:r>
      <w:r w:rsidRPr="006C4E6D" w:rsidDel="00AB433A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AB433A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أنا</w:t>
      </w:r>
      <w:r w:rsidR="00AB433A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882AA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ال</w:t>
      </w:r>
      <w:r w:rsidR="00434D2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موقع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أدناه</w:t>
      </w:r>
      <w:r w:rsidR="00CB4FB9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بأن</w:t>
      </w:r>
      <w:r w:rsidR="00AB433A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ي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اطلع</w:t>
      </w:r>
      <w:r w:rsidR="00AB433A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على</w:t>
      </w:r>
      <w:r w:rsidR="00D4438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سياسات </w:t>
      </w:r>
      <w:r w:rsidR="000421FF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4204B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أخلاقيات النشر العلمي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4204B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10654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دليل</w:t>
      </w:r>
      <w:r w:rsidR="0010654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</w:t>
      </w:r>
      <w:r w:rsidR="0010654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المؤلف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المعتمدة من قبل 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>"المجلة الدولية للقانون"</w:t>
      </w:r>
      <w:r w:rsidR="00CB4FB9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،</w:t>
      </w:r>
      <w:r w:rsidR="00CB4FB9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>المتاحة على موقعها الإلكتروني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،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والتزمت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بها</w:t>
      </w:r>
      <w:r w:rsidR="00882AA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. </w:t>
      </w:r>
    </w:p>
    <w:p w14:paraId="053809A3" w14:textId="698C4C15" w:rsidR="002060F3" w:rsidRPr="006C4E6D" w:rsidRDefault="00882AA1" w:rsidP="00174388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186DA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عليه،</w:t>
      </w:r>
      <w:r w:rsidR="00186DA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764C2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وافق</w:t>
      </w:r>
      <w:r w:rsidR="00AA16C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764C2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على نشر العمل </w:t>
      </w:r>
      <w:r w:rsidR="002060F3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في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90262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المجلة</w:t>
      </w:r>
      <w:r w:rsidR="000421F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، </w:t>
      </w:r>
      <w:r w:rsidR="000421FF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764C2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من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ح</w:t>
      </w:r>
      <w:r w:rsidR="00AA16C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EB60B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>دار نشر جامعة قطر</w:t>
      </w:r>
      <w:r w:rsidR="00A7116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>،</w:t>
      </w:r>
      <w:r w:rsidR="00EB60B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</w:t>
      </w:r>
      <w:r w:rsidR="00186DA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وشركا</w:t>
      </w:r>
      <w:r w:rsidR="00A7116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ء</w:t>
      </w:r>
      <w:r w:rsidR="00186DA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ها</w:t>
      </w:r>
      <w:r w:rsidR="00186DA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(كطرف ثالث) 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ترخيصًا عالميًا غير قابل للإلغاء وغير حصري </w:t>
      </w:r>
      <w:r w:rsidR="000C6B0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لنشر </w:t>
      </w:r>
      <w:r w:rsidR="00764C2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توزيع </w:t>
      </w:r>
      <w:r w:rsidR="002060F3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وأرشفة</w:t>
      </w:r>
      <w:r w:rsidR="002060F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2B7B0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المقالة</w:t>
      </w:r>
      <w:r w:rsidR="00764C2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2B7B0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بموجب </w:t>
      </w:r>
      <w:r w:rsidR="00A7116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ترخي</w:t>
      </w:r>
      <w:r w:rsidR="002B7B0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ص</w:t>
      </w:r>
      <w:r w:rsidR="00D4438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ال</w:t>
      </w:r>
      <w:r w:rsidR="002A6DF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تالي</w:t>
      </w:r>
      <w:r w:rsidR="00A7116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:</w:t>
      </w:r>
      <w:r w:rsidR="008D2FA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</w:p>
    <w:p w14:paraId="7193CFB6" w14:textId="7AB5321A" w:rsidR="00186DA0" w:rsidRPr="006C4E6D" w:rsidRDefault="002B7B01" w:rsidP="00174388">
      <w:pPr>
        <w:spacing w:after="120" w:line="276" w:lineRule="auto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/>
          <w:color w:val="000000"/>
          <w:sz w:val="28"/>
          <w:szCs w:val="28"/>
        </w:rPr>
        <w:t>Creative Commons Attribution-</w:t>
      </w:r>
      <w:r w:rsidR="0027116E" w:rsidRPr="006C4E6D">
        <w:rPr>
          <w:rFonts w:ascii="Sakkal Majalla" w:hAnsi="Sakkal Majalla" w:cs="Sakkal Majalla"/>
          <w:color w:val="000000"/>
          <w:sz w:val="28"/>
          <w:szCs w:val="28"/>
        </w:rPr>
        <w:t>Non-commercial</w:t>
      </w:r>
      <w:r w:rsidRPr="006C4E6D">
        <w:rPr>
          <w:rFonts w:ascii="Sakkal Majalla" w:hAnsi="Sakkal Majalla" w:cs="Sakkal Majalla"/>
          <w:color w:val="000000"/>
          <w:sz w:val="28"/>
          <w:szCs w:val="28"/>
        </w:rPr>
        <w:t xml:space="preserve"> 4.0 International (CC BY-NC 4.0)</w:t>
      </w:r>
      <w:r w:rsidR="00186DA0" w:rsidRPr="006C4E6D">
        <w:rPr>
          <w:rFonts w:ascii="Sakkal Majalla" w:hAnsi="Sakkal Majalla" w:cs="Sakkal Majalla"/>
          <w:color w:val="000000"/>
          <w:sz w:val="28"/>
          <w:szCs w:val="28"/>
          <w:rtl/>
        </w:rPr>
        <w:t>.</w:t>
      </w:r>
    </w:p>
    <w:p w14:paraId="5FF40954" w14:textId="06CB77B9" w:rsidR="00D379C0" w:rsidRPr="006C4E6D" w:rsidRDefault="002B7B01" w:rsidP="001D7C10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كما </w:t>
      </w:r>
      <w:r w:rsidR="0054701C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ؤكد أنن</w:t>
      </w:r>
      <w:r w:rsidR="0054701C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ي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E675C2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المؤلف </w:t>
      </w:r>
      <w:r w:rsidR="001D7C1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لل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 المذكور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أعلاه</w:t>
      </w:r>
      <w:r w:rsidR="00E675C2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77179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وأنه لم 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77179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حذف </w:t>
      </w:r>
      <w:r w:rsidR="006F0F69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 xml:space="preserve">أو تضاف </w:t>
      </w:r>
      <w:r w:rsidR="0077179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أي أسماء أخرى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، </w:t>
      </w:r>
      <w:r w:rsidR="008D5898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وأنه</w:t>
      </w:r>
      <w:r w:rsidR="008D589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لم يسبق</w:t>
      </w:r>
      <w:r w:rsidR="002D014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لي</w:t>
      </w:r>
      <w:r w:rsidR="008D589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نشره </w:t>
      </w:r>
      <w:r w:rsidR="0087268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(أو جزء منه) </w:t>
      </w:r>
      <w:r w:rsidR="006F0F69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أو تقديمه للنشر </w:t>
      </w:r>
      <w:r w:rsidR="008D589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في أي مجلة أو وسيلة نشر</w:t>
      </w:r>
      <w:r w:rsidR="0087268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بأي </w:t>
      </w:r>
      <w:r w:rsidR="00E675C2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شكل</w:t>
      </w:r>
      <w:r w:rsidR="00E675C2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87268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من ا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لأشكال (مطبوعًا أو إلكترونيًّا</w:t>
      </w:r>
      <w:r w:rsidR="00F2065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)</w:t>
      </w:r>
      <w:r w:rsidR="00A87EA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275FA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مع </w:t>
      </w:r>
      <w:r w:rsidR="008D589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تحمل كامل المسؤولية القانونية.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و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تعهد بعدم سحب البحث بعد السير في إجراءات التحكيم</w:t>
      </w:r>
      <w:r w:rsidR="0009041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؛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إلا لسبب وجيه تقبله المجلة</w:t>
      </w:r>
      <w:r w:rsidR="0009041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؛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وإلا 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فأ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تحمل 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كامل</w:t>
      </w:r>
      <w:r w:rsidR="00BF4B8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نفقات التحكيم. كما 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تعهد بالقيام بجميع التعديلات وفق</w:t>
      </w:r>
      <w:r w:rsidR="00EE583D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ً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ا لملاحظات </w:t>
      </w:r>
      <w:r w:rsidR="00EE583D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وتوجيهات </w:t>
      </w:r>
      <w:r w:rsidR="00A87EA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المحكمين وهيئة تحرير المجلة. 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كما </w:t>
      </w:r>
      <w:r w:rsidR="00B4361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أؤكد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أن</w:t>
      </w:r>
      <w:r w:rsidR="0067428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ن</w:t>
      </w:r>
      <w:r w:rsidR="00B4361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ي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67428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قد</w:t>
      </w:r>
      <w:r w:rsidR="00674284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67428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قرأ</w:t>
      </w:r>
      <w:r w:rsidR="00B4361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BD400D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النسخة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الأخيرة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من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67428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ووافق</w:t>
      </w:r>
      <w:r w:rsidR="00B4361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674284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41210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عليها</w:t>
      </w:r>
      <w:r w:rsidR="00674284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على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ترتيب </w:t>
      </w:r>
      <w:r w:rsidR="00F305F7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أسماء</w:t>
      </w:r>
      <w:r w:rsidR="00F305F7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المؤلفين 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الوارد</w:t>
      </w:r>
      <w:r w:rsidR="000C6B0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أدناه</w:t>
      </w:r>
      <w:r w:rsidR="00B36B2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[في </w:t>
      </w:r>
      <w:r w:rsidR="00781239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حال </w:t>
      </w:r>
      <w:r w:rsidR="00B36B2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وجد أكثر من مؤلف للعمل]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. </w:t>
      </w:r>
    </w:p>
    <w:p w14:paraId="3016BECC" w14:textId="49DB6C29" w:rsidR="002B7B01" w:rsidRPr="006C4E6D" w:rsidRDefault="00F305F7" w:rsidP="00E01164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F20653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E137D8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تعهد</w:t>
      </w:r>
      <w:r w:rsidR="00E137D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E137D8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نه</w:t>
      </w:r>
      <w:r w:rsidR="00E137D8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في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حال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كان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1D7C1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المرسل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4E0B0F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مبنيًّا على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أطروحة</w:t>
      </w:r>
      <w:r w:rsidR="00E34118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 ماجستير أو دكتوراه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BF4B8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أو</w:t>
      </w:r>
      <w:r w:rsidR="00BF4B8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من</w:t>
      </w:r>
      <w:r w:rsidR="00F7287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أي 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عمل</w:t>
      </w:r>
      <w:r w:rsidR="00F7287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س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</w:t>
      </w:r>
      <w:r w:rsidR="00F72871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بق</w:t>
      </w:r>
      <w:r w:rsidR="00AD5E22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 xml:space="preserve"> (مثل ترجمة)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،</w:t>
      </w:r>
      <w:r w:rsidR="000C6B0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مدعوم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ًا</w:t>
      </w:r>
      <w:r w:rsidR="00A43C9A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ما</w:t>
      </w:r>
      <w:r w:rsidR="00A43C9A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د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ي</w:t>
      </w:r>
      <w:r w:rsidR="00BF4B80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ًّ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</w:t>
      </w:r>
      <w:r w:rsidR="006B17E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(من خلال منحة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 أو غيره</w:t>
      </w:r>
      <w:r w:rsidR="006B17E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)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بتقديم</w:t>
      </w:r>
      <w:r w:rsidR="00F2065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إقرار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بذلك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5765A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هنا </w:t>
      </w:r>
      <w:r w:rsidR="00E34118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 xml:space="preserve">- في القائمة أدناه -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عند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تقديم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طلب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النشر</w:t>
      </w:r>
      <w:r w:rsidR="00E0116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.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</w:p>
    <w:p w14:paraId="2A80E10E" w14:textId="40147438" w:rsidR="008917AC" w:rsidRPr="006C4E6D" w:rsidRDefault="00A96A7E" w:rsidP="00110146">
      <w:pPr>
        <w:bidi/>
        <w:spacing w:after="120" w:line="276" w:lineRule="auto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F20653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ؤكد أنه لا يوجد أي تضارب مصالح مرتبط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ة</w:t>
      </w:r>
      <w:r w:rsidR="001D7C1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بهذا ال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</w:t>
      </w:r>
      <w:r w:rsidR="00997C3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E137D8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6B17E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أنه</w:t>
      </w:r>
      <w:r w:rsidR="006B17E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لا يوجد أي </w:t>
      </w:r>
      <w:r w:rsidR="006B17E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عامل</w:t>
      </w:r>
      <w:r w:rsidR="006B17E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 xml:space="preserve"> </w:t>
      </w:r>
      <w:proofErr w:type="spellStart"/>
      <w:r w:rsidR="006B17E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مؤ</w:t>
      </w:r>
      <w:proofErr w:type="spellEnd"/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ثر على </w:t>
      </w:r>
      <w:r w:rsidR="006B17EB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موضوعية</w:t>
      </w:r>
      <w:r w:rsidR="006B17EB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نتائجه</w:t>
      </w:r>
      <w:r w:rsidR="00F20653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.</w:t>
      </w:r>
      <w:r w:rsidR="00D379C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90262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  <w:lang w:bidi="ar-QA"/>
        </w:rPr>
        <w:t>و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أن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ي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قد </w:t>
      </w:r>
      <w:r w:rsidR="00D42012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التزم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B36B2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235C99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بقوانين</w:t>
      </w:r>
      <w:r w:rsidR="00235C99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حماية الملكية الفكرية</w:t>
      </w:r>
      <w:r w:rsidR="00997C3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D3F2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و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حصل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على جميع </w:t>
      </w:r>
      <w:r w:rsidR="00BD3F21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الموافقات ا</w:t>
      </w:r>
      <w:r w:rsidR="001D7C10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لأخلاقية المرتبطة بهذا ال</w:t>
      </w:r>
      <w:r w:rsidR="001D7C10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.</w:t>
      </w:r>
      <w:r w:rsidR="00BC6E6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و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</w:t>
      </w:r>
      <w:r w:rsidR="00BC6E6F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تعهد</w:t>
      </w:r>
      <w:r w:rsidR="00BC6E6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997C34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حال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نشر</w:t>
      </w:r>
      <w:r w:rsidR="00B36B2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ٍ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58551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لاحق</w:t>
      </w:r>
      <w:r w:rsidR="0058551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FF7C7F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لنفس ال</w:t>
      </w:r>
      <w:r w:rsidR="00FF7C7F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بحث</w:t>
      </w:r>
      <w:r w:rsidR="009B224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أو</w:t>
      </w:r>
      <w:r w:rsidR="00B60BF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58551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جزء</w:t>
      </w:r>
      <w:r w:rsidR="0058551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58551E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منه</w:t>
      </w:r>
      <w:r w:rsidR="00B60BF6" w:rsidRPr="006C4E6D">
        <w:rPr>
          <w:rFonts w:ascii="Sakkal Majalla" w:hAnsi="Sakkal Majalla" w:cs="Sakkal Majalla" w:hint="eastAsia"/>
          <w:b/>
          <w:bCs w:val="0"/>
          <w:color w:val="000000"/>
          <w:sz w:val="28"/>
          <w:szCs w:val="28"/>
          <w:rtl/>
        </w:rPr>
        <w:t>،</w:t>
      </w:r>
      <w:r w:rsidR="0058551E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</w:t>
      </w:r>
      <w:r w:rsidR="00110146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بالاستشهاد </w:t>
      </w:r>
      <w:r w:rsidR="000C7BD1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بالمصدر </w:t>
      </w:r>
      <w:r w:rsidR="00263B6B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في </w:t>
      </w:r>
      <w:r w:rsidR="009B4416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>ال</w:t>
      </w:r>
      <w:r w:rsidR="009B4416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  <w:lang w:bidi="ar-QA"/>
        </w:rPr>
        <w:t>فقرة الخاصة ب</w:t>
      </w:r>
      <w:r w:rsidR="009B4416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>ذلك</w:t>
      </w:r>
      <w:r w:rsidR="00B2688E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 xml:space="preserve"> في </w:t>
      </w:r>
      <w:r w:rsidR="00110146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 xml:space="preserve">النشر </w:t>
      </w:r>
      <w:r w:rsidR="00B2688E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  <w:lang w:bidi="ar-QA"/>
        </w:rPr>
        <w:t>الجديد</w:t>
      </w:r>
      <w:r w:rsidR="00FD412C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. </w:t>
      </w:r>
    </w:p>
    <w:p w14:paraId="380822B9" w14:textId="02461546" w:rsidR="008863AE" w:rsidRPr="006C4E6D" w:rsidRDefault="008863AE">
      <w:pPr>
        <w:spacing w:after="160" w:line="259" w:lineRule="auto"/>
        <w:jc w:val="left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br w:type="page"/>
      </w:r>
    </w:p>
    <w:p w14:paraId="0E2A4C3B" w14:textId="46F4DDBD" w:rsidR="00704522" w:rsidRPr="006C4E6D" w:rsidRDefault="00704522" w:rsidP="00704522">
      <w:pPr>
        <w:bidi/>
        <w:spacing w:after="120" w:line="276" w:lineRule="auto"/>
        <w:rPr>
          <w:rFonts w:ascii="Sakkal Majalla" w:hAnsi="Sakkal Majalla" w:cs="Sakkal Majalla"/>
          <w:color w:val="000000"/>
          <w:sz w:val="28"/>
          <w:szCs w:val="28"/>
          <w:u w:val="single"/>
          <w:rtl/>
        </w:rPr>
      </w:pPr>
      <w:r w:rsidRPr="006C4E6D">
        <w:rPr>
          <w:rFonts w:ascii="Sakkal Majalla" w:hAnsi="Sakkal Majalla" w:cs="Sakkal Majalla" w:hint="cs"/>
          <w:color w:val="000000"/>
          <w:sz w:val="28"/>
          <w:szCs w:val="28"/>
          <w:u w:val="single"/>
          <w:rtl/>
        </w:rPr>
        <w:lastRenderedPageBreak/>
        <w:t xml:space="preserve">إقرار: </w:t>
      </w:r>
    </w:p>
    <w:p w14:paraId="2B1C2F50" w14:textId="0E7CA176" w:rsidR="004C0762" w:rsidRPr="006C4E6D" w:rsidRDefault="004C0762" w:rsidP="008863AE">
      <w:pPr>
        <w:bidi/>
        <w:spacing w:after="120"/>
        <w:jc w:val="left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يرجى إخطارنا بما إذا كان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</w:rPr>
        <w:t>:</w:t>
      </w:r>
    </w:p>
    <w:p w14:paraId="734FED0C" w14:textId="732D2D9A" w:rsidR="004C0762" w:rsidRPr="006C4E6D" w:rsidRDefault="00E84174" w:rsidP="008863AE">
      <w:pPr>
        <w:bidi/>
        <w:spacing w:after="120"/>
        <w:ind w:left="720"/>
        <w:jc w:val="left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 -</w:t>
      </w:r>
      <w:r w:rsidR="004C0762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أصل </w:t>
      </w:r>
      <w:r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البحث </w:t>
      </w:r>
      <w:r w:rsidR="004C0762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رسالة ماجستير أو دكتوراه،</w:t>
      </w:r>
    </w:p>
    <w:p w14:paraId="5C45CF28" w14:textId="6A86D60E" w:rsidR="004C0762" w:rsidRPr="006C4E6D" w:rsidRDefault="004C0762" w:rsidP="008863AE">
      <w:pPr>
        <w:bidi/>
        <w:spacing w:after="120"/>
        <w:ind w:left="720"/>
        <w:jc w:val="left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</w:rPr>
        <w:t xml:space="preserve">- 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البحث </w:t>
      </w:r>
      <w:r w:rsidR="00E8417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مستخرج 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من عمل سبق نشره،</w:t>
      </w:r>
    </w:p>
    <w:p w14:paraId="7D291DA6" w14:textId="70D4D327" w:rsidR="004C0762" w:rsidRPr="006C4E6D" w:rsidRDefault="004C0762" w:rsidP="008863AE">
      <w:pPr>
        <w:bidi/>
        <w:spacing w:after="120"/>
        <w:ind w:left="720"/>
        <w:jc w:val="left"/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</w:rPr>
        <w:t xml:space="preserve">- </w:t>
      </w:r>
      <w:r w:rsidR="00E84174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>البحث مدعوماً م</w:t>
      </w:r>
      <w:r w:rsidR="00E8417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اديّا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من</w:t>
      </w:r>
      <w:r w:rsidR="00E84174"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خلال </w:t>
      </w:r>
      <w:r w:rsidR="00E8417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>منحة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 أو بوسائل أخرى</w:t>
      </w: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</w:rPr>
        <w:t>.</w:t>
      </w:r>
    </w:p>
    <w:p w14:paraId="6F325ACF" w14:textId="1F064D6E" w:rsidR="00566714" w:rsidRPr="006C4E6D" w:rsidRDefault="004C0762" w:rsidP="008863AE">
      <w:pPr>
        <w:bidi/>
        <w:jc w:val="left"/>
        <w:rPr>
          <w:rFonts w:asciiTheme="majorBidi" w:hAnsiTheme="majorBidi" w:cstheme="majorBidi"/>
          <w:b/>
          <w:bCs w:val="0"/>
        </w:rPr>
      </w:pPr>
      <w:r w:rsidRPr="006C4E6D">
        <w:rPr>
          <w:rFonts w:ascii="Sakkal Majalla" w:hAnsi="Sakkal Majalla" w:cs="Sakkal Majalla"/>
          <w:b/>
          <w:bCs w:val="0"/>
          <w:color w:val="000000"/>
          <w:sz w:val="28"/>
          <w:szCs w:val="28"/>
          <w:rtl/>
        </w:rPr>
        <w:t xml:space="preserve">في هذه الحالة، يرجى تقديم معلومات كاملة </w:t>
      </w:r>
      <w:r w:rsidR="00E84174" w:rsidRPr="006C4E6D">
        <w:rPr>
          <w:rFonts w:ascii="Sakkal Majalla" w:hAnsi="Sakkal Majalla" w:cs="Sakkal Majalla" w:hint="cs"/>
          <w:b/>
          <w:bCs w:val="0"/>
          <w:color w:val="000000"/>
          <w:sz w:val="28"/>
          <w:szCs w:val="28"/>
          <w:rtl/>
        </w:rPr>
        <w:t xml:space="preserve">حول ذلك في المربع أدناه: </w:t>
      </w:r>
    </w:p>
    <w:p w14:paraId="79D2AB7C" w14:textId="20F9D04C" w:rsidR="00566714" w:rsidRPr="006C4E6D" w:rsidRDefault="00566714" w:rsidP="00566714">
      <w:pPr>
        <w:rPr>
          <w:rFonts w:asciiTheme="majorBidi" w:hAnsiTheme="majorBidi" w:cstheme="majorBidi"/>
        </w:rPr>
      </w:pPr>
    </w:p>
    <w:p w14:paraId="2209B0A8" w14:textId="2662035D" w:rsidR="00566714" w:rsidRPr="006C4E6D" w:rsidRDefault="004C0762" w:rsidP="00566714">
      <w:pPr>
        <w:rPr>
          <w:rFonts w:asciiTheme="majorBidi" w:hAnsiTheme="majorBidi" w:cstheme="majorBidi"/>
          <w:rtl/>
        </w:rPr>
      </w:pPr>
      <w:r w:rsidRPr="006C4E6D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72101" wp14:editId="4EC08D03">
                <wp:simplePos x="0" y="0"/>
                <wp:positionH relativeFrom="margin">
                  <wp:posOffset>436605</wp:posOffset>
                </wp:positionH>
                <wp:positionV relativeFrom="paragraph">
                  <wp:posOffset>3498</wp:posOffset>
                </wp:positionV>
                <wp:extent cx="6224954" cy="1005840"/>
                <wp:effectExtent l="0" t="0" r="2349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54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C8A75" w14:textId="77777777" w:rsidR="00566714" w:rsidRDefault="00566714" w:rsidP="00566714"/>
                          <w:p w14:paraId="59D8616D" w14:textId="77777777" w:rsidR="00566714" w:rsidRDefault="00566714" w:rsidP="00566714">
                            <w:pPr>
                              <w:bidi/>
                              <w:jc w:val="left"/>
                            </w:pPr>
                          </w:p>
                          <w:p w14:paraId="5D1E71E8" w14:textId="3C96A620" w:rsidR="00566714" w:rsidRDefault="00566714" w:rsidP="00566714"/>
                          <w:p w14:paraId="7A6FF509" w14:textId="77777777" w:rsidR="008863AE" w:rsidRDefault="008863AE" w:rsidP="00566714"/>
                          <w:p w14:paraId="7404ACEA" w14:textId="77777777" w:rsidR="00566714" w:rsidRDefault="00566714" w:rsidP="00566714"/>
                          <w:p w14:paraId="726A92D4" w14:textId="77777777" w:rsidR="00566714" w:rsidRDefault="00566714" w:rsidP="00566714"/>
                          <w:p w14:paraId="7D8FB8BC" w14:textId="77777777" w:rsidR="00566714" w:rsidRDefault="00566714" w:rsidP="00566714"/>
                          <w:p w14:paraId="0DAF0FE4" w14:textId="77777777" w:rsidR="00566714" w:rsidRDefault="00566714" w:rsidP="00566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21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4pt;margin-top:.3pt;width:490.15pt;height:79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" fillcolor="white [3201]" strokeweight=".5pt">
                <v:textbox>
                  <w:txbxContent>
                    <w:p w14:paraId="197C8A75" w14:textId="77777777" w:rsidR="00566714" w:rsidRDefault="00566714" w:rsidP="00566714"/>
                    <w:p w14:paraId="59D8616D" w14:textId="77777777" w:rsidR="00566714" w:rsidRDefault="00566714" w:rsidP="00566714">
                      <w:pPr>
                        <w:bidi/>
                        <w:jc w:val="left"/>
                      </w:pPr>
                    </w:p>
                    <w:p w14:paraId="5D1E71E8" w14:textId="3C96A620" w:rsidR="00566714" w:rsidRDefault="00566714" w:rsidP="00566714"/>
                    <w:p w14:paraId="7A6FF509" w14:textId="77777777" w:rsidR="008863AE" w:rsidRDefault="008863AE" w:rsidP="00566714"/>
                    <w:p w14:paraId="7404ACEA" w14:textId="77777777" w:rsidR="00566714" w:rsidRDefault="00566714" w:rsidP="00566714"/>
                    <w:p w14:paraId="726A92D4" w14:textId="77777777" w:rsidR="00566714" w:rsidRDefault="00566714" w:rsidP="00566714"/>
                    <w:p w14:paraId="7D8FB8BC" w14:textId="77777777" w:rsidR="00566714" w:rsidRDefault="00566714" w:rsidP="00566714"/>
                    <w:p w14:paraId="0DAF0FE4" w14:textId="77777777" w:rsidR="00566714" w:rsidRDefault="00566714" w:rsidP="00566714"/>
                  </w:txbxContent>
                </v:textbox>
                <w10:wrap anchorx="margin"/>
              </v:shape>
            </w:pict>
          </mc:Fallback>
        </mc:AlternateContent>
      </w:r>
    </w:p>
    <w:p w14:paraId="68CAD334" w14:textId="77777777" w:rsidR="00566714" w:rsidRPr="006C4E6D" w:rsidRDefault="00566714" w:rsidP="00566714">
      <w:pPr>
        <w:spacing w:line="276" w:lineRule="auto"/>
        <w:jc w:val="left"/>
        <w:rPr>
          <w:rFonts w:asciiTheme="majorBidi" w:hAnsiTheme="majorBidi" w:cstheme="majorBidi"/>
          <w:lang w:val="en-US"/>
        </w:rPr>
      </w:pPr>
    </w:p>
    <w:p w14:paraId="4815583E" w14:textId="77777777" w:rsidR="00566714" w:rsidRPr="006C4E6D" w:rsidRDefault="00566714" w:rsidP="00566714">
      <w:pPr>
        <w:spacing w:line="276" w:lineRule="auto"/>
        <w:jc w:val="left"/>
        <w:rPr>
          <w:rFonts w:asciiTheme="majorBidi" w:hAnsiTheme="majorBidi" w:cstheme="majorBidi"/>
          <w:lang w:val="en-US"/>
        </w:rPr>
      </w:pPr>
    </w:p>
    <w:p w14:paraId="4B5D5CC9" w14:textId="77777777" w:rsidR="00566714" w:rsidRPr="006C4E6D" w:rsidRDefault="00566714" w:rsidP="00174388">
      <w:pPr>
        <w:bidi/>
        <w:spacing w:after="120" w:line="276" w:lineRule="auto"/>
        <w:rPr>
          <w:rFonts w:ascii="Sakkal Majalla" w:hAnsi="Sakkal Majalla" w:cs="Sakkal Majalla"/>
          <w:color w:val="000000"/>
          <w:sz w:val="28"/>
          <w:szCs w:val="28"/>
          <w:rtl/>
          <w:lang w:bidi="ar-QA"/>
        </w:rPr>
      </w:pPr>
    </w:p>
    <w:p w14:paraId="26975EE0" w14:textId="77777777" w:rsidR="001405D8" w:rsidRPr="006C4E6D" w:rsidRDefault="001405D8" w:rsidP="00566714">
      <w:pPr>
        <w:bidi/>
        <w:spacing w:after="120" w:line="276" w:lineRule="auto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F2B0976" w14:textId="5DD745A3" w:rsidR="00B60BF6" w:rsidRPr="006C4E6D" w:rsidRDefault="00B36B2E" w:rsidP="001405D8">
      <w:pPr>
        <w:bidi/>
        <w:spacing w:after="120" w:line="276" w:lineRule="auto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6C4E6D">
        <w:rPr>
          <w:rFonts w:ascii="Sakkal Majalla" w:hAnsi="Sakkal Majalla" w:cs="Sakkal Majalla" w:hint="eastAsia"/>
          <w:color w:val="000000"/>
          <w:sz w:val="28"/>
          <w:szCs w:val="28"/>
          <w:rtl/>
        </w:rPr>
        <w:t>بيانات</w:t>
      </w: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color w:val="000000"/>
          <w:sz w:val="28"/>
          <w:szCs w:val="28"/>
          <w:rtl/>
        </w:rPr>
        <w:t>وتوقيعات</w:t>
      </w: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المؤلفين</w:t>
      </w: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6C4E6D">
        <w:rPr>
          <w:rFonts w:ascii="Sakkal Majalla" w:hAnsi="Sakkal Majalla" w:cs="Sakkal Majalla" w:hint="eastAsia"/>
          <w:color w:val="000000"/>
          <w:sz w:val="28"/>
          <w:szCs w:val="28"/>
          <w:rtl/>
        </w:rPr>
        <w:t>المشاركين</w:t>
      </w: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[إن </w:t>
      </w:r>
      <w:r w:rsidRPr="006C4E6D">
        <w:rPr>
          <w:rFonts w:ascii="Sakkal Majalla" w:hAnsi="Sakkal Majalla" w:cs="Sakkal Majalla" w:hint="eastAsia"/>
          <w:color w:val="000000"/>
          <w:sz w:val="28"/>
          <w:szCs w:val="28"/>
          <w:rtl/>
        </w:rPr>
        <w:t>وجدوا</w:t>
      </w:r>
      <w:r w:rsidRPr="006C4E6D">
        <w:rPr>
          <w:rFonts w:ascii="Sakkal Majalla" w:hAnsi="Sakkal Majalla" w:cs="Sakkal Majalla"/>
          <w:color w:val="000000"/>
          <w:sz w:val="28"/>
          <w:szCs w:val="28"/>
          <w:rtl/>
        </w:rPr>
        <w:t>]</w:t>
      </w:r>
    </w:p>
    <w:tbl>
      <w:tblPr>
        <w:tblStyle w:val="TableGrid1"/>
        <w:bidiVisual/>
        <w:tblW w:w="10353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1804"/>
        <w:gridCol w:w="1620"/>
        <w:gridCol w:w="2246"/>
        <w:gridCol w:w="1538"/>
        <w:gridCol w:w="1890"/>
        <w:gridCol w:w="1255"/>
      </w:tblGrid>
      <w:tr w:rsidR="00AD129F" w:rsidRPr="006C4E6D" w14:paraId="5CCCD8E0" w14:textId="77777777" w:rsidTr="008863AE">
        <w:trPr>
          <w:trHeight w:val="398"/>
        </w:trPr>
        <w:tc>
          <w:tcPr>
            <w:tcW w:w="1804" w:type="dxa"/>
          </w:tcPr>
          <w:p w14:paraId="40687EF1" w14:textId="174246D8" w:rsidR="00781239" w:rsidRPr="006C4E6D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اسم المؤلفـ/ين المشاركـ/ين</w:t>
            </w:r>
          </w:p>
        </w:tc>
        <w:tc>
          <w:tcPr>
            <w:tcW w:w="1620" w:type="dxa"/>
          </w:tcPr>
          <w:p w14:paraId="03DABE5E" w14:textId="429DE3A2" w:rsidR="00781239" w:rsidRPr="006C4E6D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</w:rPr>
              <w:t>جهة العمل</w:t>
            </w:r>
          </w:p>
        </w:tc>
        <w:tc>
          <w:tcPr>
            <w:tcW w:w="2246" w:type="dxa"/>
          </w:tcPr>
          <w:p w14:paraId="4599A04B" w14:textId="5CE4659F" w:rsidR="00781239" w:rsidRPr="006C4E6D" w:rsidRDefault="00781239" w:rsidP="0078123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C4E6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نوع ونسبة المشاركة </w:t>
            </w:r>
            <w:r w:rsidRPr="006C4E6D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</w:tcPr>
          <w:p w14:paraId="79C5D551" w14:textId="721FB618" w:rsidR="00781239" w:rsidRPr="006C4E6D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890" w:type="dxa"/>
          </w:tcPr>
          <w:p w14:paraId="359574F8" w14:textId="262EC4DB" w:rsidR="00781239" w:rsidRPr="006C4E6D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hAnsi="Sakkal Majalla" w:cs="Sakkal Majalla"/>
                <w:sz w:val="28"/>
                <w:szCs w:val="28"/>
                <w:rtl/>
              </w:rPr>
              <w:t>التوقيع</w:t>
            </w:r>
          </w:p>
        </w:tc>
        <w:tc>
          <w:tcPr>
            <w:tcW w:w="1255" w:type="dxa"/>
          </w:tcPr>
          <w:p w14:paraId="41B52157" w14:textId="51547A1E" w:rsidR="00781239" w:rsidRPr="006C4E6D" w:rsidRDefault="00781239" w:rsidP="00174388">
            <w:pPr>
              <w:bidi/>
              <w:spacing w:line="276" w:lineRule="auto"/>
              <w:jc w:val="center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التاريخ</w:t>
            </w:r>
          </w:p>
        </w:tc>
      </w:tr>
      <w:tr w:rsidR="00AD129F" w:rsidRPr="006C4E6D" w14:paraId="163BC3C8" w14:textId="77777777" w:rsidTr="008863AE">
        <w:trPr>
          <w:trHeight w:val="387"/>
        </w:trPr>
        <w:tc>
          <w:tcPr>
            <w:tcW w:w="1804" w:type="dxa"/>
          </w:tcPr>
          <w:p w14:paraId="39A8F426" w14:textId="64CE70E9" w:rsidR="00781239" w:rsidRPr="006C4E6D" w:rsidRDefault="00994B7E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eastAsia="Calibri" w:hAnsi="Sakkal Majalla" w:cs="Sakkal Majalla" w:hint="cs"/>
                <w:b/>
                <w:bCs w:val="0"/>
                <w:sz w:val="28"/>
                <w:szCs w:val="28"/>
                <w:rtl/>
              </w:rPr>
              <w:t>اسم المؤلف الرئيس ......</w:t>
            </w:r>
          </w:p>
        </w:tc>
        <w:tc>
          <w:tcPr>
            <w:tcW w:w="1620" w:type="dxa"/>
          </w:tcPr>
          <w:p w14:paraId="21AB296D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6975D0F" w14:textId="77777777" w:rsidR="00781239" w:rsidRPr="006C4E6D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3E610959" w14:textId="31A7348A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BB07180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AFF10FF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</w:tr>
      <w:tr w:rsidR="00AD129F" w:rsidRPr="006C4E6D" w14:paraId="31659901" w14:textId="77777777" w:rsidTr="008863AE">
        <w:trPr>
          <w:trHeight w:val="398"/>
        </w:trPr>
        <w:tc>
          <w:tcPr>
            <w:tcW w:w="1804" w:type="dxa"/>
          </w:tcPr>
          <w:p w14:paraId="0DD28B87" w14:textId="17B484C5" w:rsidR="00781239" w:rsidRPr="006C4E6D" w:rsidRDefault="00994B7E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  <w:r w:rsidRPr="006C4E6D">
              <w:rPr>
                <w:rFonts w:ascii="Sakkal Majalla" w:eastAsia="Calibri" w:hAnsi="Sakkal Majalla" w:cs="Sakkal Majalla" w:hint="cs"/>
                <w:b/>
                <w:bCs w:val="0"/>
                <w:sz w:val="28"/>
                <w:szCs w:val="28"/>
                <w:rtl/>
              </w:rPr>
              <w:t>أسماء المؤلفين المشاركين بحسب التسلسل المت</w:t>
            </w:r>
            <w:r w:rsidR="007869D0" w:rsidRPr="006C4E6D">
              <w:rPr>
                <w:rFonts w:ascii="Sakkal Majalla" w:eastAsia="Calibri" w:hAnsi="Sakkal Majalla" w:cs="Sakkal Majalla" w:hint="cs"/>
                <w:b/>
                <w:bCs w:val="0"/>
                <w:sz w:val="28"/>
                <w:szCs w:val="28"/>
                <w:rtl/>
                <w:lang w:bidi="ar-QA"/>
              </w:rPr>
              <w:t>ف</w:t>
            </w:r>
            <w:r w:rsidRPr="006C4E6D">
              <w:rPr>
                <w:rFonts w:ascii="Sakkal Majalla" w:eastAsia="Calibri" w:hAnsi="Sakkal Majalla" w:cs="Sakkal Majalla" w:hint="cs"/>
                <w:b/>
                <w:bCs w:val="0"/>
                <w:sz w:val="28"/>
                <w:szCs w:val="28"/>
                <w:rtl/>
              </w:rPr>
              <w:t>ق عليه...</w:t>
            </w:r>
          </w:p>
        </w:tc>
        <w:tc>
          <w:tcPr>
            <w:tcW w:w="1620" w:type="dxa"/>
          </w:tcPr>
          <w:p w14:paraId="613F728A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079D835" w14:textId="77777777" w:rsidR="00781239" w:rsidRPr="006C4E6D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5A19F052" w14:textId="27D9FADE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02571FA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79244C9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</w:tr>
      <w:tr w:rsidR="00AD129F" w:rsidRPr="006C4E6D" w14:paraId="5104C0CC" w14:textId="77777777" w:rsidTr="008863AE">
        <w:trPr>
          <w:trHeight w:val="398"/>
        </w:trPr>
        <w:tc>
          <w:tcPr>
            <w:tcW w:w="1804" w:type="dxa"/>
          </w:tcPr>
          <w:p w14:paraId="21AB87DE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881495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2246" w:type="dxa"/>
          </w:tcPr>
          <w:p w14:paraId="7943A397" w14:textId="77777777" w:rsidR="00781239" w:rsidRPr="006C4E6D" w:rsidRDefault="00781239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B8A762B" w14:textId="0D6866FD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9E40186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  <w:tc>
          <w:tcPr>
            <w:tcW w:w="1255" w:type="dxa"/>
          </w:tcPr>
          <w:p w14:paraId="2B1B4A79" w14:textId="77777777" w:rsidR="00781239" w:rsidRPr="006C4E6D" w:rsidRDefault="00781239" w:rsidP="00174388">
            <w:pPr>
              <w:bidi/>
              <w:spacing w:line="276" w:lineRule="auto"/>
              <w:rPr>
                <w:rFonts w:ascii="Sakkal Majalla" w:eastAsia="Calibri" w:hAnsi="Sakkal Majalla" w:cs="Sakkal Majalla"/>
                <w:b/>
                <w:bCs w:val="0"/>
                <w:sz w:val="28"/>
                <w:szCs w:val="28"/>
              </w:rPr>
            </w:pPr>
          </w:p>
        </w:tc>
      </w:tr>
    </w:tbl>
    <w:p w14:paraId="3E653ED5" w14:textId="33C96854" w:rsidR="00E80E42" w:rsidRPr="006C4E6D" w:rsidRDefault="00E80E42" w:rsidP="00174388">
      <w:pPr>
        <w:spacing w:after="120" w:line="276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0DB12E00" w14:textId="38EA9D8F" w:rsidR="00FD34D6" w:rsidRPr="006C4E6D" w:rsidRDefault="00CF3C6A" w:rsidP="00174388">
      <w:pPr>
        <w:bidi/>
        <w:spacing w:after="120" w:line="276" w:lineRule="auto"/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</w:pPr>
      <w:r w:rsidRPr="006C4E6D">
        <w:rPr>
          <w:rFonts w:ascii="Sakkal Majalla" w:hAnsi="Sakkal Majalla" w:cs="Sakkal Majalla" w:hint="eastAsia"/>
          <w:sz w:val="28"/>
          <w:szCs w:val="28"/>
          <w:rtl/>
          <w:lang w:val="en-US"/>
        </w:rPr>
        <w:t>ملاحظ</w:t>
      </w:r>
      <w:r w:rsidR="00FD34D6" w:rsidRPr="006C4E6D">
        <w:rPr>
          <w:rFonts w:ascii="Sakkal Majalla" w:hAnsi="Sakkal Majalla" w:cs="Sakkal Majalla" w:hint="eastAsia"/>
          <w:sz w:val="28"/>
          <w:szCs w:val="28"/>
          <w:rtl/>
          <w:lang w:val="en-US"/>
        </w:rPr>
        <w:t>ة</w:t>
      </w:r>
      <w:r w:rsidR="00FD34D6" w:rsidRPr="006C4E6D">
        <w:rPr>
          <w:rFonts w:ascii="Sakkal Majalla" w:hAnsi="Sakkal Majalla" w:cs="Sakkal Majalla"/>
          <w:sz w:val="28"/>
          <w:szCs w:val="28"/>
          <w:rtl/>
          <w:lang w:val="en-US"/>
        </w:rPr>
        <w:t xml:space="preserve">: 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في حالة وجود أي خلاف بين المؤلفين حول </w:t>
      </w:r>
      <w:r w:rsidR="00FD34D6" w:rsidRPr="006C4E6D">
        <w:rPr>
          <w:rFonts w:ascii="Sakkal Majalla" w:hAnsi="Sakkal Majalla" w:cs="Sakkal Majalla" w:hint="eastAsia"/>
          <w:b/>
          <w:bCs w:val="0"/>
          <w:sz w:val="28"/>
          <w:szCs w:val="28"/>
          <w:rtl/>
          <w:lang w:val="en-US"/>
        </w:rPr>
        <w:t>جهود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 </w:t>
      </w:r>
      <w:r w:rsidR="00FD34D6" w:rsidRPr="006C4E6D">
        <w:rPr>
          <w:rFonts w:ascii="Sakkal Majalla" w:hAnsi="Sakkal Majalla" w:cs="Sakkal Majalla" w:hint="eastAsia"/>
          <w:b/>
          <w:bCs w:val="0"/>
          <w:sz w:val="28"/>
          <w:szCs w:val="28"/>
          <w:rtl/>
          <w:lang w:val="en-US"/>
        </w:rPr>
        <w:t>ومساهمة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 التأليف</w:t>
      </w:r>
      <w:r w:rsidR="006B2D5E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 أو غيرها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، تتبع المجلة إرشادات </w:t>
      </w:r>
      <w:r w:rsidR="00FD34D6" w:rsidRPr="006C4E6D">
        <w:rPr>
          <w:rFonts w:ascii="Sakkal Majalla" w:hAnsi="Sakkal Majalla" w:cs="Sakkal Majalla" w:hint="eastAsia"/>
          <w:b/>
          <w:bCs w:val="0"/>
          <w:sz w:val="28"/>
          <w:szCs w:val="28"/>
          <w:rtl/>
          <w:lang w:val="en-US"/>
        </w:rPr>
        <w:t>واجراءات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 لجنة أخلاقيات النشر</w:t>
      </w:r>
      <w:r w:rsidR="00FD34D6" w:rsidRPr="006C4E6D">
        <w:rPr>
          <w:rFonts w:ascii="Sakkal Majalla" w:hAnsi="Sakkal Majalla" w:cs="Sakkal Majalla"/>
          <w:sz w:val="28"/>
          <w:szCs w:val="28"/>
          <w:lang w:val="en-US"/>
        </w:rPr>
        <w:t>(COPE)</w:t>
      </w:r>
      <w:r w:rsidR="00E73D0A" w:rsidRPr="006C4E6D">
        <w:rPr>
          <w:rFonts w:ascii="Sakkal Majalla" w:hAnsi="Sakkal Majalla" w:cs="Sakkal Majalla"/>
          <w:sz w:val="28"/>
          <w:szCs w:val="28"/>
          <w:rtl/>
          <w:lang w:val="en-US"/>
        </w:rPr>
        <w:t>،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rtl/>
          <w:lang w:val="en-US"/>
        </w:rPr>
        <w:t xml:space="preserve"> المتوفرة على</w:t>
      </w:r>
      <w:r w:rsidR="00FD34D6" w:rsidRPr="006C4E6D">
        <w:rPr>
          <w:rFonts w:ascii="Sakkal Majalla" w:hAnsi="Sakkal Majalla" w:cs="Sakkal Majalla"/>
          <w:b/>
          <w:bCs w:val="0"/>
          <w:sz w:val="28"/>
          <w:szCs w:val="28"/>
          <w:lang w:val="en-US"/>
        </w:rPr>
        <w:t>:</w:t>
      </w:r>
    </w:p>
    <w:p w14:paraId="613E7BC2" w14:textId="3994C4A6" w:rsidR="00FD34D6" w:rsidRPr="006C4E6D" w:rsidRDefault="008829AF" w:rsidP="00174388">
      <w:pPr>
        <w:spacing w:line="276" w:lineRule="auto"/>
        <w:rPr>
          <w:rFonts w:ascii="Sakkal Majalla" w:hAnsi="Sakkal Majalla" w:cs="Sakkal Majalla"/>
          <w:sz w:val="28"/>
          <w:szCs w:val="28"/>
          <w:lang w:val="en-US"/>
        </w:rPr>
      </w:pPr>
      <w:hyperlink r:id="rId7" w:history="1">
        <w:r w:rsidR="00011B20" w:rsidRPr="006C4E6D">
          <w:rPr>
            <w:rStyle w:val="Hyperlink"/>
            <w:rFonts w:ascii="Sakkal Majalla" w:hAnsi="Sakkal Majalla" w:cs="Sakkal Majalla"/>
            <w:sz w:val="28"/>
            <w:szCs w:val="28"/>
            <w:lang w:val="en-US"/>
          </w:rPr>
          <w:t>https://publicationethics.org/files/Authorship_DiscussionDocument.pdf</w:t>
        </w:r>
      </w:hyperlink>
      <w:r w:rsidR="00011B20" w:rsidRPr="006C4E6D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</w:p>
    <w:p w14:paraId="351E9F70" w14:textId="2DCD80A9" w:rsidR="00FD34D6" w:rsidRPr="006C4E6D" w:rsidRDefault="008829AF" w:rsidP="00174388">
      <w:pPr>
        <w:spacing w:line="276" w:lineRule="auto"/>
        <w:rPr>
          <w:rFonts w:ascii="Sakkal Majalla" w:hAnsi="Sakkal Majalla" w:cs="Sakkal Majalla"/>
          <w:sz w:val="28"/>
          <w:szCs w:val="28"/>
          <w:lang w:val="en-US"/>
        </w:rPr>
      </w:pPr>
      <w:hyperlink r:id="rId8" w:history="1">
        <w:r w:rsidR="00011B20" w:rsidRPr="006C4E6D">
          <w:rPr>
            <w:rStyle w:val="Hyperlink"/>
            <w:rFonts w:ascii="Sakkal Majalla" w:hAnsi="Sakkal Majalla" w:cs="Sakkal Majalla"/>
            <w:sz w:val="28"/>
            <w:szCs w:val="28"/>
            <w:lang w:val="en-US"/>
          </w:rPr>
          <w:t>https://publicationethics.org/files/u2/2003pdf12.pdf</w:t>
        </w:r>
      </w:hyperlink>
      <w:r w:rsidR="00011B20" w:rsidRPr="006C4E6D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</w:p>
    <w:p w14:paraId="50B42792" w14:textId="601DBA87" w:rsidR="00FD34D6" w:rsidRPr="00174388" w:rsidRDefault="008829AF" w:rsidP="00174388">
      <w:pPr>
        <w:spacing w:after="120" w:line="276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  <w:hyperlink r:id="rId9" w:history="1">
        <w:r w:rsidR="00011B20" w:rsidRPr="006C4E6D">
          <w:rPr>
            <w:rStyle w:val="Hyperlink"/>
            <w:rFonts w:ascii="Sakkal Majalla" w:hAnsi="Sakkal Majalla" w:cs="Sakkal Majalla"/>
            <w:sz w:val="28"/>
            <w:szCs w:val="28"/>
            <w:lang w:val="en-US"/>
          </w:rPr>
          <w:t>https://publicationethics.org/guidance/Flowcharts</w:t>
        </w:r>
      </w:hyperlink>
      <w:r w:rsidR="00011B20" w:rsidRPr="00174388">
        <w:rPr>
          <w:rFonts w:ascii="Sakkal Majalla" w:hAnsi="Sakkal Majalla" w:cs="Sakkal Majalla"/>
          <w:sz w:val="28"/>
          <w:szCs w:val="28"/>
          <w:rtl/>
          <w:lang w:val="en-US"/>
        </w:rPr>
        <w:t xml:space="preserve"> </w:t>
      </w:r>
    </w:p>
    <w:p w14:paraId="6F89C4A0" w14:textId="13492A6F" w:rsidR="00235C99" w:rsidRPr="00174388" w:rsidRDefault="00235C99" w:rsidP="00174388">
      <w:pPr>
        <w:spacing w:after="120" w:line="276" w:lineRule="auto"/>
        <w:rPr>
          <w:rFonts w:ascii="Sakkal Majalla" w:hAnsi="Sakkal Majalla" w:cs="Sakkal Majalla"/>
          <w:sz w:val="28"/>
          <w:szCs w:val="28"/>
          <w:rtl/>
          <w:lang w:val="en-US"/>
        </w:rPr>
      </w:pPr>
    </w:p>
    <w:p w14:paraId="78EDA4FC" w14:textId="77777777" w:rsidR="00235C99" w:rsidRPr="00174388" w:rsidRDefault="00235C99" w:rsidP="00174388">
      <w:pPr>
        <w:spacing w:after="120" w:line="276" w:lineRule="auto"/>
        <w:rPr>
          <w:rFonts w:ascii="Sakkal Majalla" w:hAnsi="Sakkal Majalla" w:cs="Sakkal Majalla"/>
          <w:sz w:val="28"/>
          <w:szCs w:val="28"/>
          <w:lang w:val="en-US"/>
        </w:rPr>
      </w:pPr>
    </w:p>
    <w:sectPr w:rsidR="00235C99" w:rsidRPr="00174388" w:rsidSect="00704522">
      <w:head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F5A2" w14:textId="77777777" w:rsidR="008829AF" w:rsidRDefault="008829AF" w:rsidP="00DE3B83">
      <w:r>
        <w:separator/>
      </w:r>
    </w:p>
  </w:endnote>
  <w:endnote w:type="continuationSeparator" w:id="0">
    <w:p w14:paraId="03DB71D5" w14:textId="77777777" w:rsidR="008829AF" w:rsidRDefault="008829AF" w:rsidP="00D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1143" w14:textId="77777777" w:rsidR="008829AF" w:rsidRDefault="008829AF" w:rsidP="00DE3B83">
      <w:r>
        <w:separator/>
      </w:r>
    </w:p>
  </w:footnote>
  <w:footnote w:type="continuationSeparator" w:id="0">
    <w:p w14:paraId="305A40AB" w14:textId="77777777" w:rsidR="008829AF" w:rsidRDefault="008829AF" w:rsidP="00DE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11A9" w14:textId="42613A5E" w:rsidR="00DE3B83" w:rsidRDefault="00DE3B83" w:rsidP="00DE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0D82"/>
    <w:multiLevelType w:val="hybridMultilevel"/>
    <w:tmpl w:val="DAC673D2"/>
    <w:lvl w:ilvl="0" w:tplc="AB5EA28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lang w:bidi="ar-Q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4"/>
    <w:rsid w:val="00011B20"/>
    <w:rsid w:val="000421FF"/>
    <w:rsid w:val="0004573A"/>
    <w:rsid w:val="00060C94"/>
    <w:rsid w:val="00066B9A"/>
    <w:rsid w:val="00072090"/>
    <w:rsid w:val="00090414"/>
    <w:rsid w:val="000916C1"/>
    <w:rsid w:val="00092485"/>
    <w:rsid w:val="000C6B03"/>
    <w:rsid w:val="000C6C9B"/>
    <w:rsid w:val="000C7BD1"/>
    <w:rsid w:val="00106541"/>
    <w:rsid w:val="00110146"/>
    <w:rsid w:val="001143D7"/>
    <w:rsid w:val="00127DC7"/>
    <w:rsid w:val="00130317"/>
    <w:rsid w:val="00135528"/>
    <w:rsid w:val="00136E8F"/>
    <w:rsid w:val="001379DF"/>
    <w:rsid w:val="001405D8"/>
    <w:rsid w:val="00143A02"/>
    <w:rsid w:val="00157430"/>
    <w:rsid w:val="001649A7"/>
    <w:rsid w:val="00174388"/>
    <w:rsid w:val="001861D0"/>
    <w:rsid w:val="00186DA0"/>
    <w:rsid w:val="001D7C10"/>
    <w:rsid w:val="002060F3"/>
    <w:rsid w:val="00214EDF"/>
    <w:rsid w:val="00235C99"/>
    <w:rsid w:val="00243A18"/>
    <w:rsid w:val="002527A0"/>
    <w:rsid w:val="00263B6B"/>
    <w:rsid w:val="0027116E"/>
    <w:rsid w:val="00275FAB"/>
    <w:rsid w:val="002A1196"/>
    <w:rsid w:val="002A6DFE"/>
    <w:rsid w:val="002B7B01"/>
    <w:rsid w:val="002C406C"/>
    <w:rsid w:val="002D014E"/>
    <w:rsid w:val="00300532"/>
    <w:rsid w:val="00305A70"/>
    <w:rsid w:val="003139D2"/>
    <w:rsid w:val="003376A4"/>
    <w:rsid w:val="0034045E"/>
    <w:rsid w:val="00367737"/>
    <w:rsid w:val="003764E2"/>
    <w:rsid w:val="003A6611"/>
    <w:rsid w:val="003B0BC8"/>
    <w:rsid w:val="003E1728"/>
    <w:rsid w:val="003E6CBD"/>
    <w:rsid w:val="003E70C2"/>
    <w:rsid w:val="003F4B08"/>
    <w:rsid w:val="00412106"/>
    <w:rsid w:val="004204B1"/>
    <w:rsid w:val="00434D21"/>
    <w:rsid w:val="00447A5C"/>
    <w:rsid w:val="00472739"/>
    <w:rsid w:val="004C0762"/>
    <w:rsid w:val="004D535C"/>
    <w:rsid w:val="004D54D4"/>
    <w:rsid w:val="004E0B0F"/>
    <w:rsid w:val="004E39CB"/>
    <w:rsid w:val="004E73C2"/>
    <w:rsid w:val="00503F71"/>
    <w:rsid w:val="005071F9"/>
    <w:rsid w:val="0051264F"/>
    <w:rsid w:val="0054701C"/>
    <w:rsid w:val="00555600"/>
    <w:rsid w:val="00560945"/>
    <w:rsid w:val="0056661E"/>
    <w:rsid w:val="00566714"/>
    <w:rsid w:val="005765A4"/>
    <w:rsid w:val="0058551E"/>
    <w:rsid w:val="0059221E"/>
    <w:rsid w:val="005B7FD2"/>
    <w:rsid w:val="005F100A"/>
    <w:rsid w:val="00600B56"/>
    <w:rsid w:val="0060411C"/>
    <w:rsid w:val="00614F9B"/>
    <w:rsid w:val="00663A27"/>
    <w:rsid w:val="00674284"/>
    <w:rsid w:val="00685812"/>
    <w:rsid w:val="00697BC4"/>
    <w:rsid w:val="006A2E24"/>
    <w:rsid w:val="006A31E2"/>
    <w:rsid w:val="006A6DD9"/>
    <w:rsid w:val="006B17EB"/>
    <w:rsid w:val="006B2D5E"/>
    <w:rsid w:val="006C4E6D"/>
    <w:rsid w:val="006F0F69"/>
    <w:rsid w:val="00704522"/>
    <w:rsid w:val="0070650E"/>
    <w:rsid w:val="0071717A"/>
    <w:rsid w:val="00743B3D"/>
    <w:rsid w:val="007557AE"/>
    <w:rsid w:val="007620AF"/>
    <w:rsid w:val="00764C2B"/>
    <w:rsid w:val="00767C01"/>
    <w:rsid w:val="00771796"/>
    <w:rsid w:val="00781239"/>
    <w:rsid w:val="007869D0"/>
    <w:rsid w:val="007943B5"/>
    <w:rsid w:val="007C06BC"/>
    <w:rsid w:val="007C22DD"/>
    <w:rsid w:val="007D1EE3"/>
    <w:rsid w:val="00825F1A"/>
    <w:rsid w:val="008373A9"/>
    <w:rsid w:val="00857809"/>
    <w:rsid w:val="00872687"/>
    <w:rsid w:val="008829AF"/>
    <w:rsid w:val="00882AA1"/>
    <w:rsid w:val="008863AE"/>
    <w:rsid w:val="008917AC"/>
    <w:rsid w:val="008D2FA6"/>
    <w:rsid w:val="008D5898"/>
    <w:rsid w:val="008E690F"/>
    <w:rsid w:val="00902626"/>
    <w:rsid w:val="00911705"/>
    <w:rsid w:val="00951F05"/>
    <w:rsid w:val="00963972"/>
    <w:rsid w:val="00971521"/>
    <w:rsid w:val="00984CC0"/>
    <w:rsid w:val="00994B7E"/>
    <w:rsid w:val="009963EA"/>
    <w:rsid w:val="00997C34"/>
    <w:rsid w:val="009B224C"/>
    <w:rsid w:val="009B4360"/>
    <w:rsid w:val="009B4416"/>
    <w:rsid w:val="009F430E"/>
    <w:rsid w:val="00A2012B"/>
    <w:rsid w:val="00A43C9A"/>
    <w:rsid w:val="00A5620C"/>
    <w:rsid w:val="00A7116E"/>
    <w:rsid w:val="00A87EAE"/>
    <w:rsid w:val="00A96A7E"/>
    <w:rsid w:val="00AA16CB"/>
    <w:rsid w:val="00AB433A"/>
    <w:rsid w:val="00AB601C"/>
    <w:rsid w:val="00AD129F"/>
    <w:rsid w:val="00AD29B1"/>
    <w:rsid w:val="00AD5E22"/>
    <w:rsid w:val="00AF23C3"/>
    <w:rsid w:val="00AF6560"/>
    <w:rsid w:val="00B2688E"/>
    <w:rsid w:val="00B366C1"/>
    <w:rsid w:val="00B36B2E"/>
    <w:rsid w:val="00B418AF"/>
    <w:rsid w:val="00B43611"/>
    <w:rsid w:val="00B60BF6"/>
    <w:rsid w:val="00B63984"/>
    <w:rsid w:val="00BC6E6F"/>
    <w:rsid w:val="00BD3F21"/>
    <w:rsid w:val="00BD400D"/>
    <w:rsid w:val="00BF4B80"/>
    <w:rsid w:val="00C0144A"/>
    <w:rsid w:val="00C042DE"/>
    <w:rsid w:val="00C33A70"/>
    <w:rsid w:val="00C73A8B"/>
    <w:rsid w:val="00CA138C"/>
    <w:rsid w:val="00CB4FB9"/>
    <w:rsid w:val="00CB57DD"/>
    <w:rsid w:val="00CC2D7B"/>
    <w:rsid w:val="00CF3C6A"/>
    <w:rsid w:val="00D022DC"/>
    <w:rsid w:val="00D379C0"/>
    <w:rsid w:val="00D42012"/>
    <w:rsid w:val="00D4438F"/>
    <w:rsid w:val="00D61B37"/>
    <w:rsid w:val="00D84FB6"/>
    <w:rsid w:val="00D8701C"/>
    <w:rsid w:val="00D8707C"/>
    <w:rsid w:val="00D876B5"/>
    <w:rsid w:val="00D95D89"/>
    <w:rsid w:val="00D9716B"/>
    <w:rsid w:val="00DE3B83"/>
    <w:rsid w:val="00DF0DEB"/>
    <w:rsid w:val="00E01164"/>
    <w:rsid w:val="00E01600"/>
    <w:rsid w:val="00E12934"/>
    <w:rsid w:val="00E137D8"/>
    <w:rsid w:val="00E214D4"/>
    <w:rsid w:val="00E27C04"/>
    <w:rsid w:val="00E34118"/>
    <w:rsid w:val="00E40A73"/>
    <w:rsid w:val="00E45EA8"/>
    <w:rsid w:val="00E50C31"/>
    <w:rsid w:val="00E675C2"/>
    <w:rsid w:val="00E73D0A"/>
    <w:rsid w:val="00E80E42"/>
    <w:rsid w:val="00E84174"/>
    <w:rsid w:val="00E92CA3"/>
    <w:rsid w:val="00EA6A5C"/>
    <w:rsid w:val="00EB60BE"/>
    <w:rsid w:val="00EB6B42"/>
    <w:rsid w:val="00ED3CBC"/>
    <w:rsid w:val="00EE583D"/>
    <w:rsid w:val="00F04E01"/>
    <w:rsid w:val="00F125F0"/>
    <w:rsid w:val="00F20653"/>
    <w:rsid w:val="00F305F7"/>
    <w:rsid w:val="00F419FC"/>
    <w:rsid w:val="00F43B69"/>
    <w:rsid w:val="00F72871"/>
    <w:rsid w:val="00F74710"/>
    <w:rsid w:val="00F82348"/>
    <w:rsid w:val="00F842F4"/>
    <w:rsid w:val="00FB542E"/>
    <w:rsid w:val="00FD34D6"/>
    <w:rsid w:val="00FD412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730E4"/>
  <w15:chartTrackingRefBased/>
  <w15:docId w15:val="{D24C724C-CC75-4C05-91AD-8BE8600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5E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45E"/>
    <w:pPr>
      <w:spacing w:after="0" w:line="240" w:lineRule="auto"/>
    </w:pPr>
    <w:rPr>
      <w:rFonts w:cs="GE Dinar 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045E"/>
    <w:pPr>
      <w:spacing w:after="0" w:line="240" w:lineRule="auto"/>
    </w:pPr>
    <w:rPr>
      <w:rFonts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4F9B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2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90"/>
    <w:rPr>
      <w:rFonts w:ascii="Arial" w:eastAsia="Times New Roman" w:hAnsi="Arial" w:cs="Arial"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9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90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90"/>
    <w:rPr>
      <w:rFonts w:ascii="Segoe UI" w:eastAsia="Times New Roman" w:hAnsi="Segoe UI" w:cs="Segoe UI"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B4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83"/>
    <w:rPr>
      <w:rFonts w:ascii="Arial" w:eastAsia="Times New Roman" w:hAnsi="Arial" w:cs="Arial"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3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83"/>
    <w:rPr>
      <w:rFonts w:ascii="Arial" w:eastAsia="Times New Roman" w:hAnsi="Arial" w:cs="Arial"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ethics.org/files/u2/2003pdf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ethics.org/files/Authorship_DiscussionDocu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guidance/Flowcha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Saad Al Awad</dc:creator>
  <cp:keywords/>
  <dc:description/>
  <cp:lastModifiedBy>Mohammad J Y Al-jaberi</cp:lastModifiedBy>
  <cp:revision>2</cp:revision>
  <dcterms:created xsi:type="dcterms:W3CDTF">2023-05-11T04:56:00Z</dcterms:created>
  <dcterms:modified xsi:type="dcterms:W3CDTF">2023-05-11T04:56:00Z</dcterms:modified>
</cp:coreProperties>
</file>